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0669" w14:textId="5875FCD1" w:rsidR="00223D87" w:rsidRDefault="00223D87"/>
    <w:p w14:paraId="3B0EB047" w14:textId="77777777" w:rsidR="008303C1" w:rsidRDefault="008303C1" w:rsidP="00895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F37825E" w14:textId="77777777" w:rsidR="00944E8B" w:rsidRDefault="00944E8B" w:rsidP="00FC78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bookmarkStart w:id="0" w:name="_Hlk14360363"/>
      <w:r w:rsidRPr="00746284">
        <w:rPr>
          <w:i/>
          <w:iCs/>
          <w:color w:val="000000"/>
          <w:sz w:val="22"/>
          <w:szCs w:val="22"/>
        </w:rPr>
        <w:t xml:space="preserve">№ 6 </w:t>
      </w:r>
      <w:proofErr w:type="spellStart"/>
      <w:r w:rsidRPr="00746284">
        <w:rPr>
          <w:i/>
          <w:iCs/>
          <w:color w:val="000000"/>
          <w:sz w:val="22"/>
          <w:szCs w:val="22"/>
        </w:rPr>
        <w:t>өзгертулер</w:t>
      </w:r>
      <w:proofErr w:type="spellEnd"/>
      <w:r w:rsidRPr="00746284">
        <w:rPr>
          <w:i/>
          <w:iCs/>
          <w:color w:val="000000"/>
          <w:sz w:val="22"/>
          <w:szCs w:val="22"/>
        </w:rPr>
        <w:t xml:space="preserve"> мен </w:t>
      </w:r>
      <w:proofErr w:type="spellStart"/>
      <w:r w:rsidRPr="00746284">
        <w:rPr>
          <w:i/>
          <w:iCs/>
          <w:color w:val="000000"/>
          <w:sz w:val="22"/>
          <w:szCs w:val="22"/>
        </w:rPr>
        <w:t>толықтыруларға</w:t>
      </w:r>
      <w:proofErr w:type="spellEnd"/>
      <w:r w:rsidRPr="005234AA">
        <w:rPr>
          <w:i/>
          <w:iCs/>
          <w:color w:val="000000"/>
          <w:sz w:val="22"/>
          <w:szCs w:val="22"/>
        </w:rPr>
        <w:t xml:space="preserve"> </w:t>
      </w:r>
    </w:p>
    <w:p w14:paraId="6F914482" w14:textId="7540F5EE" w:rsidR="00944E8B" w:rsidRDefault="00944E8B" w:rsidP="00FC78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  <w:lang w:val="kk-KZ"/>
        </w:rPr>
        <w:t xml:space="preserve">а </w:t>
      </w:r>
      <w:r>
        <w:rPr>
          <w:i/>
          <w:iCs/>
          <w:color w:val="000000"/>
          <w:sz w:val="22"/>
          <w:szCs w:val="22"/>
          <w:lang w:val="kk-KZ"/>
        </w:rPr>
        <w:t>қ</w:t>
      </w:r>
      <w:proofErr w:type="spellStart"/>
      <w:r w:rsidRPr="00746284">
        <w:rPr>
          <w:i/>
          <w:iCs/>
          <w:color w:val="000000"/>
          <w:sz w:val="22"/>
          <w:szCs w:val="22"/>
        </w:rPr>
        <w:t>осымша</w:t>
      </w:r>
      <w:proofErr w:type="spellEnd"/>
      <w:r>
        <w:rPr>
          <w:i/>
          <w:iCs/>
          <w:color w:val="000000"/>
          <w:sz w:val="22"/>
          <w:szCs w:val="22"/>
          <w:lang w:val="kk-KZ"/>
        </w:rPr>
        <w:t>сы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32FE32CD" w14:textId="77777777" w:rsidR="00944E8B" w:rsidRPr="00746284" w:rsidRDefault="00944E8B" w:rsidP="00FC78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5CEFBAD0" w14:textId="77777777" w:rsidR="00944E8B" w:rsidRDefault="00944E8B" w:rsidP="00FC7817">
      <w:pPr>
        <w:tabs>
          <w:tab w:val="num" w:pos="993"/>
        </w:tabs>
        <w:rPr>
          <w:sz w:val="22"/>
          <w:szCs w:val="22"/>
        </w:rPr>
      </w:pPr>
    </w:p>
    <w:p w14:paraId="73DE9D51" w14:textId="77777777" w:rsidR="00944E8B" w:rsidRDefault="00944E8B" w:rsidP="00FC7817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</w:rPr>
        <w:t xml:space="preserve">Жеке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3E4631E0" w14:textId="495B2140" w:rsidR="00944E8B" w:rsidRPr="005234AA" w:rsidRDefault="00944E8B" w:rsidP="00944E8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 xml:space="preserve">№ </w:t>
      </w:r>
      <w:r>
        <w:rPr>
          <w:bCs/>
          <w:snapToGrid w:val="0"/>
          <w:color w:val="000000"/>
          <w:sz w:val="22"/>
          <w:szCs w:val="22"/>
          <w:lang w:val="kk-KZ"/>
        </w:rPr>
        <w:t>2-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tbl>
      <w:tblPr>
        <w:tblW w:w="9930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128"/>
        <w:gridCol w:w="4113"/>
      </w:tblGrid>
      <w:tr w:rsidR="00895D1E" w:rsidRPr="00944E8B" w14:paraId="45BDB01D" w14:textId="77777777" w:rsidTr="00931F1B">
        <w:trPr>
          <w:trHeight w:val="52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A560026" w14:textId="673F8E4C" w:rsidR="009C1932" w:rsidRDefault="009C1932" w:rsidP="009C1932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color w:val="002060"/>
                <w:lang w:val="kk-KZ" w:eastAsia="en-US"/>
              </w:rPr>
            </w:pPr>
            <w:r w:rsidRPr="009376C7">
              <w:rPr>
                <w:b/>
                <w:color w:val="002060"/>
                <w:lang w:val="kk-KZ" w:eastAsia="en-US"/>
              </w:rPr>
              <w:t>Фридом Финанс» АҚ басқаратын «Fixed Income</w:t>
            </w:r>
            <w:r>
              <w:rPr>
                <w:b/>
                <w:color w:val="002060"/>
                <w:lang w:val="kk-KZ" w:eastAsia="en-US"/>
              </w:rPr>
              <w:t xml:space="preserve"> </w:t>
            </w:r>
            <w:r w:rsidRPr="009C1932">
              <w:rPr>
                <w:rFonts w:eastAsia="Calibri"/>
                <w:b/>
                <w:color w:val="17365D"/>
                <w:sz w:val="22"/>
                <w:szCs w:val="22"/>
                <w:lang w:val="kk-KZ" w:eastAsia="en-US"/>
              </w:rPr>
              <w:t>USD</w:t>
            </w:r>
            <w:r w:rsidRPr="009376C7">
              <w:rPr>
                <w:b/>
                <w:color w:val="002060"/>
                <w:lang w:val="kk-KZ" w:eastAsia="en-US"/>
              </w:rPr>
              <w:t>» интервалды инвестициялық пай қорының пайларын сатып алу үшін</w:t>
            </w:r>
          </w:p>
          <w:p w14:paraId="605096A8" w14:textId="77777777" w:rsidR="009C1932" w:rsidRPr="009376C7" w:rsidRDefault="009C1932" w:rsidP="009C1932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val="kk-KZ" w:eastAsia="en-US"/>
              </w:rPr>
            </w:pPr>
            <w:r w:rsidRPr="009376C7"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>№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  ө</w:t>
            </w:r>
            <w:r w:rsidRPr="009376C7"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тінім </w:t>
            </w:r>
          </w:p>
          <w:p w14:paraId="0EB0979B" w14:textId="77777777" w:rsidR="009C1932" w:rsidRPr="009376C7" w:rsidRDefault="009C1932" w:rsidP="009C1932">
            <w:pPr>
              <w:spacing w:line="276" w:lineRule="auto"/>
              <w:jc w:val="center"/>
              <w:rPr>
                <w:b/>
                <w:color w:val="002060"/>
                <w:lang w:val="kk-KZ" w:eastAsia="en-US"/>
              </w:rPr>
            </w:pPr>
          </w:p>
          <w:p w14:paraId="30C9B8A7" w14:textId="27B4D05B" w:rsidR="00895D1E" w:rsidRPr="00944E8B" w:rsidRDefault="009C1932" w:rsidP="009C1932">
            <w:pPr>
              <w:spacing w:line="276" w:lineRule="auto"/>
              <w:jc w:val="both"/>
              <w:rPr>
                <w:color w:val="17365D"/>
                <w:lang w:val="kk-KZ" w:eastAsia="en-US"/>
              </w:rPr>
            </w:pPr>
            <w:r w:rsidRPr="009376C7">
              <w:rPr>
                <w:b/>
                <w:color w:val="002060"/>
                <w:lang w:val="kk-KZ" w:eastAsia="en-US"/>
              </w:rPr>
              <w:t>Алматы</w:t>
            </w:r>
            <w:r>
              <w:rPr>
                <w:b/>
                <w:color w:val="002060"/>
                <w:lang w:val="kk-KZ" w:eastAsia="en-US"/>
              </w:rPr>
              <w:t xml:space="preserve"> қ-сы </w:t>
            </w:r>
            <w:r w:rsidRPr="009376C7">
              <w:rPr>
                <w:b/>
                <w:color w:val="002060"/>
                <w:lang w:val="kk-KZ" w:eastAsia="en-US"/>
              </w:rPr>
              <w:t xml:space="preserve"> </w:t>
            </w:r>
            <w:r>
              <w:rPr>
                <w:b/>
                <w:color w:val="002060"/>
                <w:lang w:val="kk-KZ" w:eastAsia="en-US"/>
              </w:rPr>
              <w:t xml:space="preserve">                                                                            </w:t>
            </w:r>
            <w:r w:rsidRPr="009376C7">
              <w:rPr>
                <w:b/>
                <w:color w:val="002060"/>
                <w:lang w:val="kk-KZ" w:eastAsia="en-US"/>
              </w:rPr>
              <w:t>20___</w:t>
            </w:r>
            <w:r>
              <w:rPr>
                <w:b/>
                <w:color w:val="002060"/>
                <w:lang w:val="kk-KZ" w:eastAsia="en-US"/>
              </w:rPr>
              <w:t>ж. «</w:t>
            </w:r>
            <w:r w:rsidRPr="009376C7">
              <w:rPr>
                <w:b/>
                <w:color w:val="002060"/>
                <w:lang w:val="kk-KZ" w:eastAsia="en-US"/>
              </w:rPr>
              <w:t>___</w:t>
            </w:r>
            <w:r>
              <w:rPr>
                <w:b/>
                <w:color w:val="002060"/>
                <w:lang w:val="kk-KZ" w:eastAsia="en-US"/>
              </w:rPr>
              <w:t>»</w:t>
            </w:r>
            <w:r w:rsidRPr="009376C7">
              <w:rPr>
                <w:b/>
                <w:color w:val="002060"/>
                <w:lang w:val="kk-KZ" w:eastAsia="en-US"/>
              </w:rPr>
              <w:t xml:space="preserve"> ___________</w:t>
            </w:r>
          </w:p>
        </w:tc>
      </w:tr>
      <w:tr w:rsidR="00895D1E" w:rsidRPr="00BA383C" w14:paraId="1D321131" w14:textId="77777777" w:rsidTr="00931F1B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91A3363" w14:textId="3BA57B68" w:rsidR="00895D1E" w:rsidRPr="00BA383C" w:rsidRDefault="00944E8B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val="kk-KZ" w:eastAsia="en-US"/>
              </w:rPr>
              <w:t>1-б</w:t>
            </w:r>
            <w:proofErr w:type="spellStart"/>
            <w:r w:rsidR="00895D1E" w:rsidRPr="00BA383C">
              <w:rPr>
                <w:b/>
                <w:color w:val="17365D"/>
                <w:lang w:eastAsia="en-US"/>
              </w:rPr>
              <w:t>өлім</w:t>
            </w:r>
            <w:proofErr w:type="spellEnd"/>
            <w:r w:rsidR="00895D1E" w:rsidRPr="00BA383C">
              <w:rPr>
                <w:b/>
                <w:color w:val="17365D"/>
                <w:lang w:eastAsia="en-US"/>
              </w:rPr>
              <w:t>. Инвестор туралы жалпы ақпарат</w:t>
            </w:r>
          </w:p>
        </w:tc>
      </w:tr>
      <w:tr w:rsidR="00944E8B" w:rsidRPr="00BA383C" w14:paraId="1AC1BBDE" w14:textId="77777777" w:rsidTr="00931F1B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A4F6E" w14:textId="207DF5F4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Инвестордың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6AB33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75A28683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  <w:p w14:paraId="770F3843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highlight w:val="yellow"/>
                <w:lang w:eastAsia="en-US"/>
              </w:rPr>
            </w:pPr>
          </w:p>
          <w:p w14:paraId="5A94D524" w14:textId="1DEE591B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</w:tc>
      </w:tr>
      <w:tr w:rsidR="00944E8B" w:rsidRPr="00BA383C" w14:paraId="2DC711AB" w14:textId="77777777" w:rsidTr="00931F1B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0FBCF" w14:textId="4AD04CA8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түрі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FEE3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ҚР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азаматының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куәлігі</w:t>
            </w:r>
            <w:proofErr w:type="spellEnd"/>
          </w:p>
          <w:p w14:paraId="4D312CD8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Төлқұжат</w:t>
            </w:r>
          </w:p>
          <w:p w14:paraId="02F93731" w14:textId="72924743" w:rsidR="00944E8B" w:rsidRPr="00BA383C" w:rsidRDefault="00944E8B" w:rsidP="00944E8B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____________________ (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түрін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көрсет</w:t>
            </w:r>
            <w:proofErr w:type="spellEnd"/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у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944E8B" w:rsidRPr="00BA383C" w14:paraId="313EEA1B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8FCF" w14:textId="48C59850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2DC01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944E8B" w:rsidRPr="00BA383C" w14:paraId="3773B2F0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DC2F" w14:textId="115AEE50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берілген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6D0C4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4BA15526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82D1" w14:textId="7514629B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жарамдылық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мерзімінің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аяқталу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B7FC3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3DB10B2B" w14:textId="77777777" w:rsidTr="00931F1B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C6FA5" w14:textId="6FE17017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берді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AF8E" w14:textId="77777777" w:rsidR="00944E8B" w:rsidRPr="00BA383C" w:rsidRDefault="00944E8B" w:rsidP="00944E8B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МЮ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/ҚР ӘМ</w:t>
            </w:r>
          </w:p>
          <w:p w14:paraId="24AAAF42" w14:textId="77777777" w:rsidR="00944E8B" w:rsidRPr="00D82135" w:rsidRDefault="00944E8B" w:rsidP="00944E8B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МВД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 ҚР ІІМ</w:t>
            </w:r>
          </w:p>
          <w:p w14:paraId="7B77CAEE" w14:textId="43123431" w:rsidR="00944E8B" w:rsidRPr="00BA383C" w:rsidRDefault="00944E8B" w:rsidP="00944E8B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өзге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берген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органды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көрсету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944E8B" w:rsidRPr="00BA383C" w14:paraId="25C4DBC4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6387A" w14:textId="58BD4BBD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уған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18194" w14:textId="77777777" w:rsidR="00944E8B" w:rsidRPr="00BA383C" w:rsidRDefault="00944E8B" w:rsidP="00944E8B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1032D2B4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AF3F" w14:textId="776B015E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ЖСН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2AA7A" w14:textId="77777777" w:rsidR="00944E8B" w:rsidRPr="00BA383C" w:rsidRDefault="00944E8B" w:rsidP="00944E8B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62C1B928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A08B4" w14:textId="79E7E198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Отбасы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жағдайы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C958A" w14:textId="77777777" w:rsidR="00944E8B" w:rsidRPr="00BA383C" w:rsidRDefault="00944E8B" w:rsidP="00944E8B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2B42B351" w14:textId="77777777" w:rsidTr="00931F1B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90E32" w14:textId="0F5CC331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елдердің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төлеушісі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болып табыласыз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1D7C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Қазақстан</w:t>
            </w:r>
            <w:proofErr w:type="spellEnd"/>
          </w:p>
          <w:p w14:paraId="10412080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АҚШ</w:t>
            </w:r>
          </w:p>
          <w:p w14:paraId="36C128B0" w14:textId="2D888B1E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елді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944E8B" w:rsidRPr="00BA383C" w14:paraId="645B055A" w14:textId="77777777" w:rsidTr="00931F1B">
        <w:trPr>
          <w:trHeight w:val="498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5F9ED" w14:textId="470CA2D3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C838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44E8B" w:rsidRPr="00BA383C" w14:paraId="1887C6DF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934F3" w14:textId="0DF8A4D2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телефондары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10D4B" w14:textId="77777777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44E8B" w:rsidRPr="00BA383C" w14:paraId="5FDCF317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1D93" w14:textId="6E886C80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4B99" w14:textId="77777777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44E8B" w:rsidRPr="00BA383C" w14:paraId="0BB99BE2" w14:textId="77777777" w:rsidTr="00931F1B">
        <w:trPr>
          <w:trHeight w:val="19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A669046" w14:textId="50BEF623" w:rsidR="00944E8B" w:rsidRPr="00BA383C" w:rsidRDefault="00944E8B" w:rsidP="00944E8B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2-бөлім.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Өтінімнің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өлшемдері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пайды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пай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мәліметтер</w:t>
            </w:r>
          </w:p>
        </w:tc>
      </w:tr>
      <w:tr w:rsidR="00944E8B" w:rsidRPr="00BA383C" w14:paraId="78D2C0F0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E765" w14:textId="0A763DEA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Көп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дүркіндік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9046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Көпреттік</w:t>
            </w:r>
          </w:p>
          <w:p w14:paraId="400AC921" w14:textId="2EAB9D61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Бірреттік</w:t>
            </w:r>
          </w:p>
        </w:tc>
      </w:tr>
      <w:tr w:rsidR="00944E8B" w:rsidRPr="00BA383C" w14:paraId="3900447F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C21B" w14:textId="7E45397B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lastRenderedPageBreak/>
              <w:t xml:space="preserve">Пайдың </w:t>
            </w: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56A7" w14:textId="62F59452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KZPF00000082</w:t>
            </w:r>
          </w:p>
        </w:tc>
      </w:tr>
      <w:tr w:rsidR="00944E8B" w:rsidRPr="00944E8B" w14:paraId="1E16AD52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5999" w14:textId="77777777" w:rsidR="00944E8B" w:rsidRPr="009376C7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Пайларды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сомасы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</w:p>
          <w:p w14:paraId="5FE9F140" w14:textId="220E0739" w:rsidR="00944E8B" w:rsidRPr="00944E8B" w:rsidRDefault="00944E8B" w:rsidP="00944E8B">
            <w:pPr>
              <w:spacing w:line="276" w:lineRule="auto"/>
              <w:jc w:val="both"/>
              <w:rPr>
                <w:i/>
                <w:color w:val="17365D"/>
                <w:sz w:val="16"/>
                <w:szCs w:val="16"/>
                <w:lang w:val="kk-KZ" w:eastAsia="en-US"/>
              </w:rPr>
            </w:pPr>
            <w:r w:rsidRPr="009376C7">
              <w:rPr>
                <w:i/>
                <w:color w:val="17365D"/>
                <w:sz w:val="18"/>
                <w:szCs w:val="18"/>
                <w:lang w:val="kk-KZ" w:eastAsia="en-US"/>
              </w:rPr>
              <w:t>(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пайларды</w:t>
            </w:r>
            <w:r w:rsidRPr="009376C7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бір реттік сатып алу 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кезінде</w:t>
            </w:r>
            <w:r w:rsidRPr="009376C7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толтырылады)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90EB9" w14:textId="77777777" w:rsidR="00944E8B" w:rsidRPr="00944E8B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944E8B" w:rsidRPr="00BA383C" w14:paraId="10281988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3DBA8" w14:textId="6A1402E8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төле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 мынадай жүргізіледі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F0FB2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деректемелер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</w:p>
          <w:p w14:paraId="4191C464" w14:textId="6889E4BF" w:rsidR="00944E8B" w:rsidRPr="004E3806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9376C7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9376C7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376C7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ИИПҚ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шотына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инвестициялау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жағдайында</w:t>
            </w:r>
          </w:p>
        </w:tc>
      </w:tr>
      <w:tr w:rsidR="00944E8B" w:rsidRPr="00BA383C" w14:paraId="78744027" w14:textId="77777777" w:rsidTr="00931F1B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16C1C73" w14:textId="77777777" w:rsidR="00944E8B" w:rsidRPr="00BA383C" w:rsidRDefault="00944E8B" w:rsidP="00944E8B">
            <w:pPr>
              <w:spacing w:line="276" w:lineRule="auto"/>
              <w:jc w:val="center"/>
              <w:rPr>
                <w:b/>
                <w:color w:val="17365D"/>
                <w:sz w:val="20"/>
                <w:szCs w:val="20"/>
                <w:lang w:val="kk-KZ" w:eastAsia="en-US"/>
              </w:rPr>
            </w:pPr>
            <w:r w:rsidRPr="00BA383C">
              <w:rPr>
                <w:b/>
                <w:color w:val="17365D"/>
                <w:lang w:eastAsia="en-US"/>
              </w:rPr>
              <w:t xml:space="preserve">3-бөлім.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Қаржы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мониторингіне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арналған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ақпарат</w:t>
            </w:r>
            <w:proofErr w:type="spellEnd"/>
          </w:p>
          <w:p w14:paraId="503E1339" w14:textId="4B8C1AF4" w:rsidR="00944E8B" w:rsidRPr="00BA383C" w:rsidRDefault="00944E8B" w:rsidP="00944E8B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DC0742">
              <w:rPr>
                <w:b/>
                <w:color w:val="17365D"/>
                <w:lang w:val="kk-KZ" w:eastAsia="en-US"/>
              </w:rPr>
              <w:t xml:space="preserve">(ақпаратты </w:t>
            </w:r>
            <w:r>
              <w:rPr>
                <w:b/>
                <w:color w:val="17365D"/>
                <w:lang w:val="kk-KZ" w:eastAsia="en-US"/>
              </w:rPr>
              <w:t>ұсынбау</w:t>
            </w:r>
            <w:r w:rsidRPr="00DC0742">
              <w:rPr>
                <w:b/>
                <w:color w:val="17365D"/>
                <w:lang w:val="kk-KZ" w:eastAsia="en-US"/>
              </w:rPr>
              <w:t xml:space="preserve"> Инвестормен іскерлік қарым-қатынас орнатудан бас тартуға әкеп соғады)</w:t>
            </w:r>
          </w:p>
        </w:tc>
      </w:tr>
      <w:tr w:rsidR="00944E8B" w:rsidRPr="00BA383C" w14:paraId="6A923641" w14:textId="77777777" w:rsidTr="00931F1B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1F31" w14:textId="785A4858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«Фридом Финанс» АҚ-мен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қарым-қатынастың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мақсаты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сипаты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5A90" w14:textId="32CA584A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кіріс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</w:p>
        </w:tc>
      </w:tr>
      <w:tr w:rsidR="00944E8B" w:rsidRPr="00BA383C" w14:paraId="50486D64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80F9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Жұмыс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орны</w:t>
            </w:r>
            <w:proofErr w:type="spellEnd"/>
          </w:p>
          <w:p w14:paraId="37899C3E" w14:textId="2618C50C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Лауазымы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BC02E" w14:textId="77777777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944E8B" w:rsidRPr="00BA383C" w14:paraId="4C10A3C7" w14:textId="77777777" w:rsidTr="00931F1B">
        <w:trPr>
          <w:trHeight w:val="194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7684" w14:textId="47D20983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шығарушы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атқарушы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әкімшілік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сот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органында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да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лауазымды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атқарасыз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да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функцияларды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орындайсыз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4179" w14:textId="77777777" w:rsidR="00944E8B" w:rsidRPr="00BA383C" w:rsidRDefault="00944E8B" w:rsidP="00944E8B">
            <w:pPr>
              <w:numPr>
                <w:ilvl w:val="0"/>
                <w:numId w:val="18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4184BAF7" w14:textId="77777777" w:rsidR="00944E8B" w:rsidRPr="00BA383C" w:rsidRDefault="00944E8B" w:rsidP="00944E8B">
            <w:pPr>
              <w:numPr>
                <w:ilvl w:val="0"/>
                <w:numId w:val="18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  <w:p w14:paraId="1C0560E3" w14:textId="77777777" w:rsidR="00944E8B" w:rsidRPr="00BA383C" w:rsidRDefault="00944E8B" w:rsidP="00944E8B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DC0742">
              <w:rPr>
                <w:b/>
                <w:bCs/>
                <w:color w:val="17365D"/>
                <w:sz w:val="18"/>
                <w:szCs w:val="18"/>
                <w:lang w:eastAsia="en-US"/>
              </w:rPr>
              <w:t>ИӘ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</w:t>
            </w:r>
          </w:p>
          <w:p w14:paraId="15629F10" w14:textId="77777777" w:rsidR="00944E8B" w:rsidRPr="00BA383C" w:rsidRDefault="00944E8B" w:rsidP="00944E8B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лауазымы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________________________________________________</w:t>
            </w:r>
          </w:p>
          <w:p w14:paraId="037CDDF1" w14:textId="77777777" w:rsidR="00944E8B" w:rsidRPr="00BA383C" w:rsidRDefault="00944E8B" w:rsidP="00944E8B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м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емлекеттік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орган ___________________________</w:t>
            </w:r>
          </w:p>
          <w:p w14:paraId="685B11B5" w14:textId="77777777" w:rsidR="00944E8B" w:rsidRDefault="00944E8B" w:rsidP="00944E8B">
            <w:pPr>
              <w:spacing w:line="276" w:lineRule="auto"/>
              <w:ind w:left="282"/>
              <w:rPr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інің</w:t>
            </w:r>
          </w:p>
          <w:p w14:paraId="0A6E7F27" w14:textId="08C33E93" w:rsidR="00944E8B" w:rsidRPr="00BA383C" w:rsidRDefault="00944E8B" w:rsidP="00944E8B">
            <w:pPr>
              <w:spacing w:line="276" w:lineRule="auto"/>
              <w:ind w:left="282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атауы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___________________________________________</w:t>
            </w:r>
          </w:p>
        </w:tc>
      </w:tr>
      <w:tr w:rsidR="00944E8B" w:rsidRPr="00BA383C" w14:paraId="4E3D49FA" w14:textId="77777777" w:rsidTr="00931F1B">
        <w:trPr>
          <w:trHeight w:val="57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F45E" w14:textId="65F86F3A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да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қоғамдық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оның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отбасы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мүшелерімен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жақын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туыстарымен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үлестестігіңіз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2EDE" w14:textId="77777777" w:rsidR="00944E8B" w:rsidRPr="00BA383C" w:rsidRDefault="00944E8B" w:rsidP="00944E8B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2AB71F6C" w14:textId="1D81F1C9" w:rsidR="00944E8B" w:rsidRPr="00BA383C" w:rsidRDefault="00944E8B" w:rsidP="00944E8B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</w:tc>
      </w:tr>
      <w:tr w:rsidR="00944E8B" w:rsidRPr="00BA383C" w14:paraId="738B91FA" w14:textId="77777777" w:rsidTr="00931F1B">
        <w:trPr>
          <w:trHeight w:val="159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CA33" w14:textId="42792702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Табыс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тардың түсу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көзі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2A56F" w14:textId="77777777" w:rsidR="00944E8B" w:rsidRPr="00BA383C" w:rsidRDefault="00944E8B" w:rsidP="00944E8B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еңбекақы</w:t>
            </w:r>
            <w:proofErr w:type="spellEnd"/>
          </w:p>
          <w:p w14:paraId="520157E2" w14:textId="77777777" w:rsidR="00944E8B" w:rsidRPr="00BA383C" w:rsidRDefault="00944E8B" w:rsidP="00944E8B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кәсіпкерлік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қызметтен</w:t>
            </w:r>
            <w:proofErr w:type="spellEnd"/>
          </w:p>
          <w:p w14:paraId="18955AA9" w14:textId="77777777" w:rsidR="00944E8B" w:rsidRPr="00BA383C" w:rsidRDefault="00944E8B" w:rsidP="00944E8B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кездейсоқ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мәмілелер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операциялардан</w:t>
            </w:r>
            <w:proofErr w:type="spellEnd"/>
          </w:p>
          <w:p w14:paraId="34C3CBE7" w14:textId="77777777" w:rsidR="00944E8B" w:rsidRPr="00BA383C" w:rsidRDefault="00944E8B" w:rsidP="00944E8B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ата-анасына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/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жұбайына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/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балаларына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тәуелді</w:t>
            </w:r>
            <w:proofErr w:type="spellEnd"/>
          </w:p>
          <w:p w14:paraId="567233D5" w14:textId="77777777" w:rsidR="00944E8B" w:rsidRPr="00BA383C" w:rsidRDefault="00944E8B" w:rsidP="00944E8B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</w:p>
          <w:p w14:paraId="7C80C828" w14:textId="763B6730" w:rsidR="00944E8B" w:rsidRPr="00BA383C" w:rsidRDefault="00944E8B" w:rsidP="00944E8B">
            <w:p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егер өзгеше болса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944E8B" w:rsidRPr="00BA383C" w14:paraId="43C31344" w14:textId="77777777" w:rsidTr="00931F1B">
        <w:trPr>
          <w:trHeight w:val="1213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0FF1" w14:textId="7A75A5A1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ҚР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жолмен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алынған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кірістерді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заңдастыруға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жылыстатуға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терроризмді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қаржыландыруға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іс-қимыл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заңнамасына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сәйкес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қаржылық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қорларыңыздың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заңдылығын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C130" w14:textId="77777777" w:rsidR="00944E8B" w:rsidRPr="00BA383C" w:rsidRDefault="00944E8B" w:rsidP="00944E8B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3A1B48C2" w14:textId="3AB71B51" w:rsidR="00944E8B" w:rsidRPr="00BA383C" w:rsidRDefault="00944E8B" w:rsidP="00944E8B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</w:tc>
      </w:tr>
      <w:tr w:rsidR="00944E8B" w:rsidRPr="00BA383C" w14:paraId="46579761" w14:textId="77777777" w:rsidTr="00931F1B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6FAE9" w14:textId="12C3088A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адамның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мүддесінде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әрекет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етесіз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бе?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36D4" w14:textId="77777777" w:rsidR="00944E8B" w:rsidRPr="00BA383C" w:rsidRDefault="00944E8B" w:rsidP="00944E8B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и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ә</w:t>
            </w:r>
          </w:p>
          <w:p w14:paraId="34A72BEC" w14:textId="77777777" w:rsidR="00944E8B" w:rsidRPr="00BA383C" w:rsidRDefault="00944E8B" w:rsidP="00944E8B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</w:t>
            </w:r>
            <w:proofErr w:type="spellEnd"/>
          </w:p>
          <w:p w14:paraId="5D98B4A9" w14:textId="0C4CCC76" w:rsidR="00944E8B" w:rsidRPr="00BA383C" w:rsidRDefault="00944E8B" w:rsidP="00944E8B">
            <w:p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DC074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ИӘ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, 3.1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-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бөлімін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толтырыңыз</w:t>
            </w:r>
            <w:proofErr w:type="spellEnd"/>
          </w:p>
        </w:tc>
      </w:tr>
      <w:tr w:rsidR="00944E8B" w:rsidRPr="00BA383C" w14:paraId="1120CC05" w14:textId="77777777" w:rsidTr="00931F1B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95731DE" w14:textId="081EB60E" w:rsidR="00944E8B" w:rsidRPr="00BA383C" w:rsidRDefault="00944E8B" w:rsidP="00944E8B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 xml:space="preserve">3.1-бөлім.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иесі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val="kk-KZ" w:eastAsia="en-US"/>
              </w:rPr>
              <w:t>мәліметтер</w:t>
            </w:r>
          </w:p>
        </w:tc>
      </w:tr>
      <w:tr w:rsidR="00944E8B" w:rsidRPr="00BA383C" w14:paraId="1D483674" w14:textId="77777777" w:rsidTr="00931F1B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A266" w14:textId="7A78CEA2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/инвестор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мүдделері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әрекет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ететін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тұлғаның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1B83C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5EF58274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  <w:p w14:paraId="0B9A7FE0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69F5FF18" w14:textId="41285EC9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_________________________________________________</w:t>
            </w:r>
          </w:p>
        </w:tc>
      </w:tr>
      <w:tr w:rsidR="00944E8B" w:rsidRPr="00BA383C" w14:paraId="067BAA53" w14:textId="77777777" w:rsidTr="00931F1B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C7D8" w14:textId="7197FC44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түрі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021A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ҚР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азаматының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куәлігі</w:t>
            </w:r>
            <w:proofErr w:type="spellEnd"/>
          </w:p>
          <w:p w14:paraId="13E17218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Төлқұжат</w:t>
            </w:r>
          </w:p>
          <w:p w14:paraId="480BC46F" w14:textId="4AE2C39B" w:rsidR="00944E8B" w:rsidRPr="00BA383C" w:rsidRDefault="00944E8B" w:rsidP="00944E8B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lastRenderedPageBreak/>
              <w:t>Басқа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____________________ (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түрін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көрсет</w:t>
            </w:r>
            <w:proofErr w:type="spellEnd"/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у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944E8B" w:rsidRPr="00BA383C" w14:paraId="41960C9B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D704" w14:textId="06E28E90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29C60" w14:textId="77777777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944E8B" w:rsidRPr="00BA383C" w14:paraId="4A88D04D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E6835" w14:textId="2C6FC292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берілген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8130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6771FC2D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BE6D8" w14:textId="3F7BCEC7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жарамдылық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мерзімінің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аяқталу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3FA9C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0016C4AF" w14:textId="77777777" w:rsidTr="00931F1B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2B75" w14:textId="3EB037AE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берді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B772" w14:textId="77777777" w:rsidR="00944E8B" w:rsidRPr="00BA383C" w:rsidRDefault="00944E8B" w:rsidP="00944E8B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МЮ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/ҚР ӘМ</w:t>
            </w:r>
          </w:p>
          <w:p w14:paraId="04125A5F" w14:textId="77777777" w:rsidR="00944E8B" w:rsidRPr="00D82135" w:rsidRDefault="00944E8B" w:rsidP="00944E8B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МВД РК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/ ҚР ІІМ</w:t>
            </w:r>
          </w:p>
          <w:p w14:paraId="6C61D434" w14:textId="4F21ACB4" w:rsidR="00944E8B" w:rsidRPr="00BA383C" w:rsidRDefault="00944E8B" w:rsidP="00944E8B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9"/>
                <w:szCs w:val="19"/>
                <w:lang w:val="kk-KZ" w:eastAsia="en-US"/>
              </w:rPr>
              <w:t>өзге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берген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органды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9"/>
                <w:szCs w:val="19"/>
                <w:lang w:eastAsia="en-US"/>
              </w:rPr>
              <w:t>көрсету</w:t>
            </w:r>
            <w:proofErr w:type="spellEnd"/>
            <w:r w:rsidRPr="00BA383C">
              <w:rPr>
                <w:color w:val="17365D"/>
                <w:sz w:val="19"/>
                <w:szCs w:val="19"/>
                <w:lang w:eastAsia="en-US"/>
              </w:rPr>
              <w:t>)</w:t>
            </w:r>
          </w:p>
        </w:tc>
      </w:tr>
      <w:tr w:rsidR="00944E8B" w:rsidRPr="00BA383C" w14:paraId="2EC2888B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0F5F" w14:textId="31ECABE2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уған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E5FEA" w14:textId="77777777" w:rsidR="00944E8B" w:rsidRPr="00BA383C" w:rsidRDefault="00944E8B" w:rsidP="00944E8B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7706EA99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F969" w14:textId="6CEEA703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ЖСН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924D6" w14:textId="77777777" w:rsidR="00944E8B" w:rsidRPr="00BA383C" w:rsidRDefault="00944E8B" w:rsidP="00944E8B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944E8B" w:rsidRPr="00BA383C" w14:paraId="4AB06538" w14:textId="77777777" w:rsidTr="00931F1B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1C01E" w14:textId="77777777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712B68A0" w14:textId="29F40209" w:rsidR="00944E8B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Қай елдерде бенефициарлық меншік иесі салық төлеуші ​​болып табылады?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2D66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Қазақстан</w:t>
            </w:r>
            <w:proofErr w:type="spellEnd"/>
          </w:p>
          <w:p w14:paraId="33B971DB" w14:textId="77777777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АҚШ</w:t>
            </w:r>
          </w:p>
          <w:p w14:paraId="1593304B" w14:textId="6C51A331" w:rsidR="00944E8B" w:rsidRPr="00BA383C" w:rsidRDefault="00944E8B" w:rsidP="00944E8B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Басқа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елді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895D1E" w:rsidRPr="00BA383C" w14:paraId="5140E491" w14:textId="77777777" w:rsidTr="00931F1B">
        <w:trPr>
          <w:trHeight w:val="24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C27E31E" w14:textId="05F50ECD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 xml:space="preserve"> </w:t>
            </w:r>
            <w:r w:rsidR="00944E8B" w:rsidRPr="00944E8B">
              <w:rPr>
                <w:b/>
                <w:color w:val="17365D"/>
                <w:lang w:eastAsia="en-US"/>
              </w:rPr>
              <w:t xml:space="preserve">4-бөлім.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Пайларды</w:t>
            </w:r>
            <w:proofErr w:type="spellEnd"/>
            <w:r w:rsidR="00944E8B" w:rsidRPr="00944E8B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сатып</w:t>
            </w:r>
            <w:proofErr w:type="spellEnd"/>
            <w:r w:rsidR="00944E8B" w:rsidRPr="00944E8B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алуға</w:t>
            </w:r>
            <w:proofErr w:type="spellEnd"/>
            <w:r w:rsidR="00944E8B" w:rsidRPr="00944E8B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қаражатты</w:t>
            </w:r>
            <w:proofErr w:type="spellEnd"/>
            <w:r w:rsidR="00944E8B" w:rsidRPr="00944E8B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енгізуге</w:t>
            </w:r>
            <w:proofErr w:type="spellEnd"/>
            <w:r w:rsidR="00944E8B" w:rsidRPr="00944E8B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арналған</w:t>
            </w:r>
            <w:proofErr w:type="spellEnd"/>
            <w:r w:rsidR="00944E8B" w:rsidRPr="00944E8B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b/>
                <w:color w:val="17365D"/>
                <w:lang w:eastAsia="en-US"/>
              </w:rPr>
              <w:t>деректемелер</w:t>
            </w:r>
            <w:proofErr w:type="spellEnd"/>
          </w:p>
        </w:tc>
      </w:tr>
      <w:tr w:rsidR="00895D1E" w:rsidRPr="00BA383C" w14:paraId="6A930EBE" w14:textId="77777777" w:rsidTr="00931F1B">
        <w:trPr>
          <w:trHeight w:val="43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7374" w14:textId="69486E6A" w:rsidR="00895D1E" w:rsidRPr="00BA383C" w:rsidRDefault="00944E8B" w:rsidP="00BF23B7">
            <w:pPr>
              <w:spacing w:line="276" w:lineRule="auto"/>
              <w:ind w:left="76"/>
              <w:rPr>
                <w:i/>
                <w:color w:val="17365D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 xml:space="preserve">Инвестор </w:t>
            </w:r>
            <w:r>
              <w:rPr>
                <w:i/>
                <w:color w:val="17365D"/>
                <w:lang w:val="kk-KZ" w:eastAsia="en-US"/>
              </w:rPr>
              <w:t xml:space="preserve">ақшалай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қаражатты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Бағалы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қағаздардың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бірыңғай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тіркеушісінде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шот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ашқаннан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кейін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ғана</w:t>
            </w:r>
            <w:proofErr w:type="spellEnd"/>
            <w:r w:rsidRPr="00BA383C">
              <w:rPr>
                <w:i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i/>
                <w:color w:val="17365D"/>
                <w:lang w:eastAsia="en-US"/>
              </w:rPr>
              <w:t>аударады</w:t>
            </w:r>
            <w:proofErr w:type="spellEnd"/>
          </w:p>
        </w:tc>
      </w:tr>
      <w:tr w:rsidR="00895D1E" w:rsidRPr="00BA383C" w14:paraId="5E3F5A8A" w14:textId="77777777" w:rsidTr="00931F1B">
        <w:trPr>
          <w:trHeight w:val="1213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748E" w14:textId="10903824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Бенефициар «Фридом Финанс» АҚ «</w:t>
            </w:r>
            <w:proofErr w:type="spellStart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 xml:space="preserve"> USD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 xml:space="preserve">ИИПҚ </w:t>
            </w:r>
            <w:proofErr w:type="spellStart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>мүддесінде</w:t>
            </w:r>
            <w:proofErr w:type="spellEnd"/>
          </w:p>
          <w:p w14:paraId="4DE923C8" w14:textId="7777777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Қабылдаушының Банкі ___________</w:t>
            </w:r>
          </w:p>
          <w:p w14:paraId="040E9257" w14:textId="5F51B44F" w:rsidR="00895D1E" w:rsidRPr="0042631C" w:rsidRDefault="00944E8B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ЖСК</w:t>
            </w:r>
            <w:r w:rsidR="00895D1E" w:rsidRPr="0042631C">
              <w:rPr>
                <w:color w:val="17365D"/>
                <w:sz w:val="18"/>
                <w:szCs w:val="18"/>
                <w:lang w:eastAsia="en-US"/>
              </w:rPr>
              <w:t xml:space="preserve"> _____________________</w:t>
            </w:r>
          </w:p>
          <w:p w14:paraId="3E10CF8C" w14:textId="3D3CE89A" w:rsidR="00895D1E" w:rsidRPr="0042631C" w:rsidRDefault="00944E8B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БСК</w:t>
            </w:r>
            <w:r w:rsidR="00895D1E" w:rsidRPr="0042631C">
              <w:rPr>
                <w:color w:val="17365D"/>
                <w:sz w:val="18"/>
                <w:szCs w:val="18"/>
                <w:lang w:eastAsia="en-US"/>
              </w:rPr>
              <w:t xml:space="preserve"> _____________________</w:t>
            </w:r>
          </w:p>
          <w:p w14:paraId="25F713B0" w14:textId="6DD41078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Б</w:t>
            </w:r>
            <w:r w:rsidR="00944E8B">
              <w:rPr>
                <w:color w:val="17365D"/>
                <w:sz w:val="18"/>
                <w:szCs w:val="18"/>
                <w:lang w:val="kk-KZ" w:eastAsia="en-US"/>
              </w:rPr>
              <w:t>С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Н _____________________</w:t>
            </w:r>
          </w:p>
          <w:p w14:paraId="12BB1B03" w14:textId="1CCD25B3" w:rsidR="00895D1E" w:rsidRPr="0042631C" w:rsidRDefault="00944E8B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</w:t>
            </w:r>
            <w:proofErr w:type="spellStart"/>
            <w:r w:rsidR="00895D1E" w:rsidRPr="0042631C">
              <w:rPr>
                <w:color w:val="17365D"/>
                <w:sz w:val="18"/>
                <w:szCs w:val="18"/>
                <w:lang w:eastAsia="en-US"/>
              </w:rPr>
              <w:t>е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К</w:t>
            </w:r>
            <w:proofErr w:type="spellEnd"/>
            <w:r w:rsidR="00895D1E" w:rsidRPr="0042631C">
              <w:rPr>
                <w:color w:val="17365D"/>
                <w:sz w:val="18"/>
                <w:szCs w:val="18"/>
                <w:lang w:eastAsia="en-US"/>
              </w:rPr>
              <w:t xml:space="preserve"> ____</w:t>
            </w:r>
          </w:p>
          <w:p w14:paraId="2F07EDED" w14:textId="5281C012" w:rsidR="00895D1E" w:rsidRPr="00BA383C" w:rsidRDefault="00944E8B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ТМК</w:t>
            </w:r>
            <w:r w:rsidR="00895D1E" w:rsidRPr="0042631C">
              <w:rPr>
                <w:color w:val="17365D"/>
                <w:sz w:val="18"/>
                <w:szCs w:val="18"/>
                <w:lang w:eastAsia="en-US"/>
              </w:rPr>
              <w:t xml:space="preserve"> ____</w:t>
            </w:r>
          </w:p>
        </w:tc>
      </w:tr>
      <w:tr w:rsidR="00895D1E" w:rsidRPr="00BA383C" w14:paraId="5B495AC0" w14:textId="77777777" w:rsidTr="00931F1B">
        <w:trPr>
          <w:trHeight w:val="40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37E0" w14:textId="2489EFDF" w:rsidR="00895D1E" w:rsidRPr="00BA383C" w:rsidRDefault="00895D1E" w:rsidP="00BF23B7">
            <w:pPr>
              <w:spacing w:line="276" w:lineRule="auto"/>
              <w:ind w:left="-66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Төлем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мақсаты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: </w:t>
            </w:r>
            <w:r w:rsidR="00944E8B" w:rsidRPr="00DC0742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="00944E8B" w:rsidRPr="00DC0742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="00944E8B" w:rsidRPr="00DC0742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944E8B" w:rsidRPr="00944E8B">
              <w:rPr>
                <w:color w:val="17365D"/>
                <w:sz w:val="18"/>
                <w:szCs w:val="18"/>
                <w:lang w:eastAsia="en-US"/>
              </w:rPr>
              <w:t xml:space="preserve"> USD</w:t>
            </w:r>
            <w:r w:rsidR="00944E8B" w:rsidRPr="00DC0742">
              <w:rPr>
                <w:color w:val="17365D"/>
                <w:sz w:val="18"/>
                <w:szCs w:val="18"/>
                <w:lang w:eastAsia="en-US"/>
              </w:rPr>
              <w:t xml:space="preserve">» ИИПҚ </w:t>
            </w:r>
            <w:r w:rsidR="00944E8B">
              <w:rPr>
                <w:color w:val="17365D"/>
                <w:sz w:val="18"/>
                <w:szCs w:val="18"/>
                <w:lang w:val="kk-KZ" w:eastAsia="en-US"/>
              </w:rPr>
              <w:t>пайларын с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атып</w:t>
            </w:r>
            <w:proofErr w:type="spellEnd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944E8B">
              <w:rPr>
                <w:color w:val="17365D"/>
                <w:sz w:val="18"/>
                <w:szCs w:val="18"/>
                <w:lang w:val="kk-KZ" w:eastAsia="en-US"/>
              </w:rPr>
              <w:t xml:space="preserve"> И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нвестор</w:t>
            </w:r>
            <w:proofErr w:type="spellEnd"/>
            <w:r w:rsidR="00944E8B">
              <w:rPr>
                <w:color w:val="17365D"/>
                <w:sz w:val="18"/>
                <w:szCs w:val="18"/>
                <w:lang w:val="kk-KZ" w:eastAsia="en-US"/>
              </w:rPr>
              <w:t>дың</w:t>
            </w:r>
            <w:proofErr w:type="gramEnd"/>
            <w:r w:rsidR="00944E8B">
              <w:rPr>
                <w:color w:val="17365D"/>
                <w:sz w:val="18"/>
                <w:szCs w:val="18"/>
                <w:lang w:val="kk-KZ" w:eastAsia="en-US"/>
              </w:rPr>
              <w:t xml:space="preserve"> Т.А.Ә.</w:t>
            </w:r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944E8B" w:rsidRPr="00DC0742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  <w:r w:rsidR="00944E8B">
              <w:rPr>
                <w:color w:val="17365D"/>
                <w:sz w:val="18"/>
                <w:szCs w:val="18"/>
                <w:lang w:val="kk-KZ" w:eastAsia="en-US"/>
              </w:rPr>
              <w:t>Пай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ларды</w:t>
            </w:r>
            <w:proofErr w:type="spellEnd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алуға</w:t>
            </w:r>
            <w:proofErr w:type="spellEnd"/>
            <w:r w:rsidR="00944E8B">
              <w:rPr>
                <w:color w:val="17365D"/>
                <w:sz w:val="18"/>
                <w:szCs w:val="18"/>
                <w:lang w:val="kk-KZ" w:eastAsia="en-US"/>
              </w:rPr>
              <w:t xml:space="preserve"> арналған </w:t>
            </w:r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өтінімге</w:t>
            </w:r>
            <w:proofErr w:type="spellEnd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4E8B" w:rsidRPr="00BA383C">
              <w:rPr>
                <w:color w:val="17365D"/>
                <w:sz w:val="18"/>
                <w:szCs w:val="18"/>
                <w:lang w:eastAsia="en-US"/>
              </w:rPr>
              <w:t>сәйкес</w:t>
            </w:r>
            <w:proofErr w:type="spellEnd"/>
          </w:p>
        </w:tc>
      </w:tr>
      <w:tr w:rsidR="00895D1E" w:rsidRPr="00BA383C" w14:paraId="20E01FCA" w14:textId="77777777" w:rsidTr="00931F1B">
        <w:trPr>
          <w:trHeight w:val="200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82B5171" w14:textId="77777777" w:rsidR="00895D1E" w:rsidRPr="00BA383C" w:rsidRDefault="00895D1E" w:rsidP="00BF23B7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Бөлім 5. Инвестордың деректемелері және қолы</w:t>
            </w:r>
          </w:p>
        </w:tc>
      </w:tr>
      <w:tr w:rsidR="00895D1E" w:rsidRPr="00BA383C" w14:paraId="424F05FE" w14:textId="77777777" w:rsidTr="00931F1B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F6C25" w14:textId="77777777" w:rsidR="00944E8B" w:rsidRPr="00BA383C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келесі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шарттар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</w:t>
            </w:r>
          </w:p>
          <w:p w14:paraId="3004B85C" w14:textId="77777777" w:rsidR="00944E8B" w:rsidRPr="00BA383C" w:rsidRDefault="00944E8B" w:rsidP="00944E8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осы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қарауға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қабылдауы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Инвесторға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арды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сату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міндеттемесі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дегенді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білдірмейді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сатудан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тартқан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Инвесторға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тарту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себептері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хабарламауға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құқылы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;</w:t>
            </w:r>
          </w:p>
          <w:p w14:paraId="402170FF" w14:textId="51628BCA" w:rsidR="00944E8B" w:rsidRPr="00BA383C" w:rsidRDefault="00944E8B" w:rsidP="00944E8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«Фридом Финанс» АҚ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басқаратын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DC0742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0742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>
              <w:t xml:space="preserve"> </w:t>
            </w:r>
            <w:r w:rsidRPr="00944E8B">
              <w:rPr>
                <w:color w:val="17365D"/>
                <w:sz w:val="18"/>
                <w:szCs w:val="18"/>
                <w:lang w:eastAsia="en-US"/>
              </w:rPr>
              <w:t>USD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интервалды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пай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қорының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Ереже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сінің шарттарын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түсінді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олар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 қабылдады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5DF8BCBA" w14:textId="77777777" w:rsidR="00944E8B" w:rsidRPr="00BA383C" w:rsidRDefault="00944E8B" w:rsidP="00944E8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Инвестор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аталған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(www.almaty-ffin.kz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сайтында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жарияланған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Ереженің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шарттарымен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таныс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ты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қосылады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келіседі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толық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көлемде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қабылдайды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орындауға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міндеттенеді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2A6D2076" w14:textId="4C99A291" w:rsidR="00944E8B" w:rsidRPr="00BA383C" w:rsidRDefault="00944E8B" w:rsidP="00944E8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осы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толтыру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кезінде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ұсынған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өзі кейіннен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ұсынатын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мәліметтердің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дұрыстығы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толықтығын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куәландырады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кепілдік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береді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37831021" w14:textId="77777777" w:rsidR="00944E8B" w:rsidRPr="00BA383C" w:rsidRDefault="00944E8B" w:rsidP="00944E8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Инвестор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тәуекелдерді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саналы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түрде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қабылдайтынын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бағалы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қағаздар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нарығындағы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қызметпен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байланысты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сомасынан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асуы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мүмкін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елеулі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шығындар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толық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жауапкершілікті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алатынын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3A0EA3D8" w14:textId="77777777" w:rsidR="00944E8B" w:rsidRPr="00BA383C" w:rsidRDefault="00944E8B" w:rsidP="00944E8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қою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арқылы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Инвестор </w:t>
            </w:r>
            <w:r>
              <w:rPr>
                <w:bCs/>
                <w:iCs/>
                <w:color w:val="244061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алуға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тұлғалардың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жұбайының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келіспеушілігінің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жоқтығын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5EB077D9" w14:textId="77777777" w:rsidR="00944E8B" w:rsidRPr="00BA383C" w:rsidRDefault="00944E8B" w:rsidP="00944E8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толтыра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отырып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баяндалған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ақпараттың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сенімділігін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дәлдігін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дұрыстығын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қолымды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қоямын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  <w:p w14:paraId="091B64C3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45E22AE3" w14:textId="77777777" w:rsidR="00944E8B" w:rsidRPr="00944E8B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Инвестордың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944E8B">
              <w:rPr>
                <w:color w:val="17365D"/>
                <w:sz w:val="18"/>
                <w:szCs w:val="18"/>
                <w:lang w:val="kk-KZ" w:eastAsia="en-US"/>
              </w:rPr>
              <w:t>ТАӘ</w:t>
            </w:r>
          </w:p>
          <w:p w14:paraId="10941B10" w14:textId="77777777" w:rsidR="00944E8B" w:rsidRPr="00944E8B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>)</w:t>
            </w:r>
          </w:p>
          <w:p w14:paraId="1CDEEB10" w14:textId="77777777" w:rsidR="00944E8B" w:rsidRPr="00944E8B" w:rsidRDefault="00944E8B" w:rsidP="00944E8B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БСН</w:t>
            </w:r>
          </w:p>
          <w:p w14:paraId="2EEC8BC5" w14:textId="77777777" w:rsidR="00944E8B" w:rsidRPr="00944E8B" w:rsidRDefault="00944E8B" w:rsidP="00944E8B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 w:rsidRPr="00944E8B"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БИК</w:t>
            </w:r>
          </w:p>
          <w:p w14:paraId="43BADEEE" w14:textId="77777777" w:rsidR="00944E8B" w:rsidRPr="00944E8B" w:rsidRDefault="00944E8B" w:rsidP="00944E8B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 w:rsidRPr="00944E8B"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ЖСК</w:t>
            </w:r>
          </w:p>
          <w:p w14:paraId="73072C8C" w14:textId="77777777" w:rsidR="00944E8B" w:rsidRPr="00944E8B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7544D9C3" w14:textId="77777777" w:rsidR="00944E8B" w:rsidRPr="00944E8B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944E8B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color w:val="17365D"/>
                <w:sz w:val="18"/>
                <w:szCs w:val="18"/>
                <w:lang w:eastAsia="en-US"/>
              </w:rPr>
              <w:t>берген</w:t>
            </w:r>
            <w:proofErr w:type="spellEnd"/>
          </w:p>
          <w:p w14:paraId="6D63050C" w14:textId="77777777" w:rsidR="00944E8B" w:rsidRPr="00944E8B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0AC59D44" w14:textId="77777777" w:rsidR="00944E8B" w:rsidRPr="00944E8B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color w:val="17365D"/>
                <w:sz w:val="18"/>
                <w:szCs w:val="18"/>
                <w:lang w:eastAsia="en-US"/>
              </w:rPr>
              <w:t>ЖСН</w:t>
            </w:r>
          </w:p>
          <w:p w14:paraId="5A2EEF93" w14:textId="77777777" w:rsidR="00944E8B" w:rsidRPr="00944E8B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55A9CB3E" w14:textId="77777777" w:rsidR="00944E8B" w:rsidRPr="00944E8B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________________________________________________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               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6DE6F87D" w14:textId="77777777" w:rsidR="00944E8B" w:rsidRPr="00944E8B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 </w:t>
            </w:r>
            <w:proofErr w:type="gramEnd"/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(ТА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>Ә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 клиент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>өз қ</w:t>
            </w:r>
            <w:proofErr w:type="spellStart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олымен</w:t>
            </w:r>
            <w:proofErr w:type="spellEnd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толтырады</w:t>
            </w:r>
            <w:proofErr w:type="spellEnd"/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  <w:p w14:paraId="50D7D3FD" w14:textId="77777777" w:rsidR="00944E8B" w:rsidRPr="00944E8B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38DCF1B" w14:textId="02EC5F10" w:rsidR="00895D1E" w:rsidRPr="00BA383C" w:rsidRDefault="00944E8B" w:rsidP="00944E8B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 xml:space="preserve">20_____ </w:t>
            </w:r>
            <w:r w:rsidRPr="00944E8B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ж. </w:t>
            </w:r>
            <w:r w:rsidRPr="00944E8B">
              <w:rPr>
                <w:b/>
                <w:color w:val="17365D"/>
                <w:sz w:val="18"/>
                <w:szCs w:val="18"/>
                <w:lang w:eastAsia="en-US"/>
              </w:rPr>
              <w:t>«____» ____________________</w:t>
            </w:r>
          </w:p>
        </w:tc>
      </w:tr>
      <w:tr w:rsidR="00944E8B" w:rsidRPr="00BA383C" w14:paraId="5092645A" w14:textId="77777777" w:rsidTr="00931F1B">
        <w:trPr>
          <w:trHeight w:val="25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C545982" w14:textId="77777777" w:rsidR="00944E8B" w:rsidRDefault="00944E8B" w:rsidP="00944E8B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lang w:eastAsia="en-US"/>
              </w:rPr>
              <w:lastRenderedPageBreak/>
              <w:t>Келесі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ақпаратты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val="kk-KZ" w:eastAsia="en-US"/>
              </w:rPr>
              <w:t>сенімгер</w:t>
            </w:r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 xml:space="preserve"> </w:t>
            </w:r>
            <w:r>
              <w:rPr>
                <w:b/>
                <w:color w:val="17365D"/>
                <w:lang w:eastAsia="en-US"/>
              </w:rPr>
              <w:t>«Фридом Финанс» АҚ</w:t>
            </w:r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қызметкер</w:t>
            </w:r>
            <w:proofErr w:type="spellEnd"/>
            <w:r>
              <w:rPr>
                <w:b/>
                <w:color w:val="17365D"/>
                <w:lang w:val="kk-KZ" w:eastAsia="en-US"/>
              </w:rPr>
              <w:t>і</w:t>
            </w:r>
            <w:r w:rsidRPr="00BA383C"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lang w:eastAsia="en-US"/>
              </w:rPr>
              <w:t>толтырады</w:t>
            </w:r>
            <w:proofErr w:type="spellEnd"/>
          </w:p>
          <w:p w14:paraId="2A7E7670" w14:textId="6A0491A5" w:rsidR="00944E8B" w:rsidRPr="00BA383C" w:rsidRDefault="00944E8B" w:rsidP="00944E8B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</w:p>
        </w:tc>
      </w:tr>
      <w:tr w:rsidR="00944E8B" w:rsidRPr="00BA383C" w14:paraId="520C9AFB" w14:textId="77777777" w:rsidTr="00931F1B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0BD58" w14:textId="5BCB91D3" w:rsidR="00944E8B" w:rsidRPr="00BA383C" w:rsidRDefault="00944E8B" w:rsidP="00944E8B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Бұл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Инвестор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менің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қатысуыммен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қолымен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пай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ға арналған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өз басым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дым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363C12">
              <w:rPr>
                <w:b/>
                <w:bCs/>
                <w:color w:val="17365D"/>
                <w:sz w:val="18"/>
                <w:szCs w:val="18"/>
                <w:lang w:val="kk-KZ" w:eastAsia="en-US"/>
              </w:rPr>
              <w:t>сенімгерге</w:t>
            </w:r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қызметкерге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берген</w:t>
            </w:r>
            <w:proofErr w:type="spellEnd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3C12">
              <w:rPr>
                <w:b/>
                <w:bCs/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944E8B" w:rsidRPr="00BA383C" w14:paraId="57EFD12A" w14:textId="77777777" w:rsidTr="00931F1B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69FF" w14:textId="1F8349C0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93B2C" w14:textId="77777777" w:rsidR="00944E8B" w:rsidRPr="00BA383C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44E8B" w:rsidRPr="00BA383C" w14:paraId="761CFD57" w14:textId="77777777" w:rsidTr="00931F1B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80B5B" w14:textId="45578EBF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сенімгердің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86665" w14:textId="77777777" w:rsidR="00944E8B" w:rsidRPr="00BA383C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44E8B" w:rsidRPr="00BA383C" w14:paraId="1E9F4C50" w14:textId="77777777" w:rsidTr="00931F1B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EBD7" w14:textId="2AF87B7E" w:rsidR="00944E8B" w:rsidRPr="00BA383C" w:rsidRDefault="00944E8B" w:rsidP="00944E8B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сенімгердің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6D0D" w14:textId="77777777" w:rsidR="00944E8B" w:rsidRPr="00BA383C" w:rsidRDefault="00944E8B" w:rsidP="00944E8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603F6291" w14:textId="77777777" w:rsidR="00895D1E" w:rsidRPr="00BA383C" w:rsidRDefault="00895D1E" w:rsidP="00895D1E">
      <w:pPr>
        <w:rPr>
          <w:sz w:val="20"/>
          <w:szCs w:val="20"/>
        </w:rPr>
      </w:pPr>
    </w:p>
    <w:p w14:paraId="7AB535C8" w14:textId="77777777" w:rsidR="00895D1E" w:rsidRPr="00BA383C" w:rsidRDefault="00895D1E" w:rsidP="00895D1E">
      <w:pPr>
        <w:jc w:val="both"/>
        <w:rPr>
          <w:sz w:val="22"/>
          <w:szCs w:val="22"/>
        </w:rPr>
      </w:pPr>
    </w:p>
    <w:p w14:paraId="14DD2315" w14:textId="77777777" w:rsidR="00895D1E" w:rsidRPr="00BA383C" w:rsidRDefault="00895D1E" w:rsidP="00895D1E">
      <w:pPr>
        <w:ind w:left="720"/>
        <w:contextualSpacing/>
        <w:jc w:val="both"/>
        <w:rPr>
          <w:b/>
          <w:sz w:val="22"/>
          <w:szCs w:val="22"/>
        </w:rPr>
      </w:pPr>
    </w:p>
    <w:p w14:paraId="0297A5FD" w14:textId="77777777" w:rsidR="00895D1E" w:rsidRDefault="00895D1E" w:rsidP="00895D1E">
      <w:pPr>
        <w:ind w:firstLine="6237"/>
      </w:pPr>
    </w:p>
    <w:p w14:paraId="0EC787B8" w14:textId="77777777" w:rsidR="00895D1E" w:rsidRDefault="00895D1E" w:rsidP="00895D1E">
      <w:pPr>
        <w:ind w:firstLine="6237"/>
      </w:pPr>
    </w:p>
    <w:p w14:paraId="17AE6927" w14:textId="77777777" w:rsidR="00895D1E" w:rsidRDefault="00895D1E" w:rsidP="00895D1E">
      <w:pPr>
        <w:ind w:firstLine="6237"/>
      </w:pPr>
    </w:p>
    <w:p w14:paraId="1904B657" w14:textId="77777777" w:rsidR="00895D1E" w:rsidRDefault="00895D1E" w:rsidP="00895D1E">
      <w:pPr>
        <w:ind w:firstLine="6237"/>
      </w:pPr>
    </w:p>
    <w:p w14:paraId="64D3F1C8" w14:textId="77777777" w:rsidR="00895D1E" w:rsidRDefault="00895D1E" w:rsidP="00895D1E">
      <w:pPr>
        <w:ind w:firstLine="6237"/>
      </w:pPr>
    </w:p>
    <w:p w14:paraId="31EF7F1E" w14:textId="77777777" w:rsidR="00895D1E" w:rsidRDefault="00895D1E" w:rsidP="00895D1E">
      <w:pPr>
        <w:ind w:firstLine="6237"/>
      </w:pPr>
    </w:p>
    <w:p w14:paraId="4BEC663C" w14:textId="77777777" w:rsidR="00895D1E" w:rsidRDefault="00895D1E" w:rsidP="00895D1E">
      <w:pPr>
        <w:ind w:firstLine="6237"/>
      </w:pPr>
    </w:p>
    <w:p w14:paraId="471AD873" w14:textId="77777777" w:rsidR="00895D1E" w:rsidRDefault="00895D1E" w:rsidP="00895D1E">
      <w:pPr>
        <w:ind w:firstLine="6237"/>
      </w:pPr>
    </w:p>
    <w:p w14:paraId="6BEE86A5" w14:textId="77777777" w:rsidR="00895D1E" w:rsidRDefault="00895D1E" w:rsidP="00895D1E">
      <w:pPr>
        <w:ind w:firstLine="6237"/>
      </w:pPr>
    </w:p>
    <w:p w14:paraId="38B06419" w14:textId="77777777" w:rsidR="00895D1E" w:rsidRDefault="00895D1E" w:rsidP="00895D1E">
      <w:pPr>
        <w:ind w:firstLine="6237"/>
      </w:pPr>
    </w:p>
    <w:p w14:paraId="61FCEC2C" w14:textId="77777777" w:rsidR="00895D1E" w:rsidRDefault="00895D1E" w:rsidP="00895D1E">
      <w:pPr>
        <w:ind w:firstLine="6237"/>
      </w:pPr>
    </w:p>
    <w:p w14:paraId="3EFD2CB3" w14:textId="77777777" w:rsidR="00895D1E" w:rsidRDefault="00895D1E" w:rsidP="00895D1E">
      <w:pPr>
        <w:ind w:firstLine="6237"/>
      </w:pPr>
    </w:p>
    <w:p w14:paraId="11A8AB44" w14:textId="77777777" w:rsidR="00895D1E" w:rsidRDefault="00895D1E" w:rsidP="00895D1E">
      <w:pPr>
        <w:ind w:firstLine="6237"/>
      </w:pPr>
    </w:p>
    <w:p w14:paraId="0EBF1A2F" w14:textId="77777777" w:rsidR="00895D1E" w:rsidRDefault="00895D1E" w:rsidP="00895D1E">
      <w:pPr>
        <w:ind w:firstLine="6237"/>
      </w:pPr>
    </w:p>
    <w:p w14:paraId="545C45AE" w14:textId="77777777" w:rsidR="00895D1E" w:rsidRDefault="00895D1E" w:rsidP="00895D1E">
      <w:pPr>
        <w:ind w:firstLine="6237"/>
      </w:pPr>
    </w:p>
    <w:p w14:paraId="72E9FE6C" w14:textId="77777777" w:rsidR="00895D1E" w:rsidRDefault="00895D1E" w:rsidP="00895D1E">
      <w:pPr>
        <w:ind w:firstLine="6237"/>
      </w:pPr>
    </w:p>
    <w:p w14:paraId="15D269C0" w14:textId="77777777" w:rsidR="00895D1E" w:rsidRDefault="00895D1E" w:rsidP="00895D1E">
      <w:pPr>
        <w:ind w:firstLine="6237"/>
      </w:pPr>
    </w:p>
    <w:p w14:paraId="442FAF9C" w14:textId="77777777" w:rsidR="00895D1E" w:rsidRDefault="00895D1E" w:rsidP="00895D1E">
      <w:pPr>
        <w:ind w:firstLine="6237"/>
      </w:pPr>
    </w:p>
    <w:p w14:paraId="7470CABC" w14:textId="77777777" w:rsidR="00895D1E" w:rsidRDefault="00895D1E" w:rsidP="00895D1E">
      <w:pPr>
        <w:ind w:firstLine="6237"/>
      </w:pPr>
    </w:p>
    <w:p w14:paraId="261E910C" w14:textId="77777777" w:rsidR="00895D1E" w:rsidRDefault="00895D1E" w:rsidP="00895D1E">
      <w:pPr>
        <w:ind w:firstLine="6237"/>
      </w:pPr>
    </w:p>
    <w:p w14:paraId="7DAF51D9" w14:textId="77777777" w:rsidR="00895D1E" w:rsidRDefault="00895D1E" w:rsidP="00895D1E">
      <w:pPr>
        <w:ind w:firstLine="6237"/>
      </w:pPr>
    </w:p>
    <w:p w14:paraId="49E3DF87" w14:textId="77777777" w:rsidR="00895D1E" w:rsidRDefault="00895D1E" w:rsidP="00895D1E">
      <w:pPr>
        <w:ind w:firstLine="6237"/>
      </w:pPr>
    </w:p>
    <w:p w14:paraId="460314E3" w14:textId="77777777" w:rsidR="00895D1E" w:rsidRDefault="00895D1E" w:rsidP="00895D1E">
      <w:pPr>
        <w:ind w:firstLine="6237"/>
      </w:pPr>
    </w:p>
    <w:p w14:paraId="7F450FF1" w14:textId="77777777" w:rsidR="00895D1E" w:rsidRDefault="00895D1E" w:rsidP="00895D1E">
      <w:pPr>
        <w:ind w:firstLine="6237"/>
      </w:pPr>
    </w:p>
    <w:p w14:paraId="17819BB2" w14:textId="77777777" w:rsidR="00895D1E" w:rsidRDefault="00895D1E" w:rsidP="00895D1E">
      <w:pPr>
        <w:ind w:firstLine="6237"/>
      </w:pPr>
    </w:p>
    <w:p w14:paraId="623EBAFA" w14:textId="77777777" w:rsidR="00895D1E" w:rsidRDefault="00895D1E" w:rsidP="00895D1E">
      <w:pPr>
        <w:ind w:firstLine="6237"/>
      </w:pPr>
    </w:p>
    <w:p w14:paraId="1B97F552" w14:textId="77777777" w:rsidR="00895D1E" w:rsidRDefault="00895D1E" w:rsidP="00895D1E">
      <w:pPr>
        <w:ind w:firstLine="6237"/>
      </w:pPr>
    </w:p>
    <w:p w14:paraId="2FAAFEDE" w14:textId="77777777" w:rsidR="00895D1E" w:rsidRDefault="00895D1E" w:rsidP="00895D1E">
      <w:pPr>
        <w:ind w:firstLine="6237"/>
      </w:pPr>
    </w:p>
    <w:p w14:paraId="4E004757" w14:textId="77777777" w:rsidR="00895D1E" w:rsidRDefault="00895D1E" w:rsidP="00895D1E">
      <w:pPr>
        <w:ind w:firstLine="6237"/>
      </w:pPr>
    </w:p>
    <w:p w14:paraId="7BBDB363" w14:textId="77777777" w:rsidR="00895D1E" w:rsidRDefault="00895D1E" w:rsidP="00895D1E">
      <w:pPr>
        <w:ind w:firstLine="6237"/>
      </w:pPr>
    </w:p>
    <w:p w14:paraId="3797D48D" w14:textId="77777777" w:rsidR="00895D1E" w:rsidRDefault="00895D1E" w:rsidP="00895D1E">
      <w:pPr>
        <w:ind w:firstLine="6237"/>
      </w:pPr>
    </w:p>
    <w:p w14:paraId="56C1FB2A" w14:textId="77777777" w:rsidR="00895D1E" w:rsidRDefault="00895D1E" w:rsidP="00895D1E">
      <w:pPr>
        <w:ind w:firstLine="6237"/>
      </w:pPr>
    </w:p>
    <w:p w14:paraId="6ACD6135" w14:textId="77777777" w:rsidR="00895D1E" w:rsidRDefault="00895D1E" w:rsidP="00895D1E">
      <w:pPr>
        <w:ind w:firstLine="6237"/>
      </w:pPr>
    </w:p>
    <w:p w14:paraId="64171E1F" w14:textId="77777777" w:rsidR="00895D1E" w:rsidRDefault="00895D1E" w:rsidP="00895D1E">
      <w:pPr>
        <w:ind w:firstLine="6237"/>
      </w:pPr>
    </w:p>
    <w:bookmarkEnd w:id="0"/>
    <w:p w14:paraId="65EB6C71" w14:textId="77777777" w:rsidR="00895D1E" w:rsidRDefault="00895D1E" w:rsidP="00895D1E">
      <w:pPr>
        <w:ind w:firstLine="6237"/>
      </w:pPr>
    </w:p>
    <w:sectPr w:rsid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2EC" w14:textId="77777777" w:rsidR="00EC48EB" w:rsidRDefault="00EC48EB">
      <w:r>
        <w:separator/>
      </w:r>
    </w:p>
  </w:endnote>
  <w:endnote w:type="continuationSeparator" w:id="0">
    <w:p w14:paraId="05EE3423" w14:textId="77777777" w:rsidR="00EC48EB" w:rsidRDefault="00E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5F34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7210CD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3B29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B5B3C36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03A0" w14:textId="77777777" w:rsidR="00EC48EB" w:rsidRDefault="00EC48EB">
      <w:r>
        <w:separator/>
      </w:r>
    </w:p>
  </w:footnote>
  <w:footnote w:type="continuationSeparator" w:id="0">
    <w:p w14:paraId="79197C2F" w14:textId="77777777" w:rsidR="00EC48EB" w:rsidRDefault="00E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13233">
    <w:abstractNumId w:val="19"/>
  </w:num>
  <w:num w:numId="2" w16cid:durableId="1924414914">
    <w:abstractNumId w:val="3"/>
  </w:num>
  <w:num w:numId="3" w16cid:durableId="287903624">
    <w:abstractNumId w:val="23"/>
  </w:num>
  <w:num w:numId="4" w16cid:durableId="1004746154">
    <w:abstractNumId w:val="10"/>
  </w:num>
  <w:num w:numId="5" w16cid:durableId="754743688">
    <w:abstractNumId w:val="7"/>
  </w:num>
  <w:num w:numId="6" w16cid:durableId="1189828486">
    <w:abstractNumId w:val="0"/>
  </w:num>
  <w:num w:numId="7" w16cid:durableId="1738243560">
    <w:abstractNumId w:val="9"/>
  </w:num>
  <w:num w:numId="8" w16cid:durableId="1610315842">
    <w:abstractNumId w:val="21"/>
  </w:num>
  <w:num w:numId="9" w16cid:durableId="1501387258">
    <w:abstractNumId w:val="17"/>
  </w:num>
  <w:num w:numId="10" w16cid:durableId="217011938">
    <w:abstractNumId w:val="11"/>
  </w:num>
  <w:num w:numId="11" w16cid:durableId="1669673852">
    <w:abstractNumId w:val="25"/>
  </w:num>
  <w:num w:numId="12" w16cid:durableId="1237470099">
    <w:abstractNumId w:val="15"/>
  </w:num>
  <w:num w:numId="13" w16cid:durableId="2140299245">
    <w:abstractNumId w:val="2"/>
  </w:num>
  <w:num w:numId="14" w16cid:durableId="682367843">
    <w:abstractNumId w:val="18"/>
  </w:num>
  <w:num w:numId="15" w16cid:durableId="2003239093">
    <w:abstractNumId w:val="16"/>
  </w:num>
  <w:num w:numId="16" w16cid:durableId="1285381619">
    <w:abstractNumId w:val="4"/>
  </w:num>
  <w:num w:numId="17" w16cid:durableId="1193956731">
    <w:abstractNumId w:val="12"/>
  </w:num>
  <w:num w:numId="18" w16cid:durableId="1090354778">
    <w:abstractNumId w:val="8"/>
  </w:num>
  <w:num w:numId="19" w16cid:durableId="569773103">
    <w:abstractNumId w:val="29"/>
  </w:num>
  <w:num w:numId="20" w16cid:durableId="379327755">
    <w:abstractNumId w:val="1"/>
  </w:num>
  <w:num w:numId="21" w16cid:durableId="220097089">
    <w:abstractNumId w:val="13"/>
  </w:num>
  <w:num w:numId="22" w16cid:durableId="15471709">
    <w:abstractNumId w:val="24"/>
  </w:num>
  <w:num w:numId="23" w16cid:durableId="1263564575">
    <w:abstractNumId w:val="28"/>
  </w:num>
  <w:num w:numId="24" w16cid:durableId="1444568235">
    <w:abstractNumId w:val="6"/>
  </w:num>
  <w:num w:numId="25" w16cid:durableId="950742266">
    <w:abstractNumId w:val="5"/>
  </w:num>
  <w:num w:numId="26" w16cid:durableId="1392584052">
    <w:abstractNumId w:val="14"/>
  </w:num>
  <w:num w:numId="27" w16cid:durableId="1586107974">
    <w:abstractNumId w:val="27"/>
  </w:num>
  <w:num w:numId="28" w16cid:durableId="979967721">
    <w:abstractNumId w:val="22"/>
  </w:num>
  <w:num w:numId="29" w16cid:durableId="523059213">
    <w:abstractNumId w:val="20"/>
  </w:num>
  <w:num w:numId="30" w16cid:durableId="4141334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74D80"/>
    <w:rsid w:val="000B6D6C"/>
    <w:rsid w:val="000C108E"/>
    <w:rsid w:val="000D7B15"/>
    <w:rsid w:val="000F69E6"/>
    <w:rsid w:val="001248B0"/>
    <w:rsid w:val="00136E2A"/>
    <w:rsid w:val="00145C9A"/>
    <w:rsid w:val="001754B2"/>
    <w:rsid w:val="001B1DBC"/>
    <w:rsid w:val="001E0B27"/>
    <w:rsid w:val="001E3F6F"/>
    <w:rsid w:val="002016BE"/>
    <w:rsid w:val="00223D87"/>
    <w:rsid w:val="00256E00"/>
    <w:rsid w:val="002747AB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E3806"/>
    <w:rsid w:val="00505E4A"/>
    <w:rsid w:val="005357B8"/>
    <w:rsid w:val="00557D78"/>
    <w:rsid w:val="00574A10"/>
    <w:rsid w:val="005A5E0E"/>
    <w:rsid w:val="005E204F"/>
    <w:rsid w:val="0060293E"/>
    <w:rsid w:val="00605BA0"/>
    <w:rsid w:val="00647F28"/>
    <w:rsid w:val="00652790"/>
    <w:rsid w:val="006711EE"/>
    <w:rsid w:val="00687278"/>
    <w:rsid w:val="006A129C"/>
    <w:rsid w:val="006B67D2"/>
    <w:rsid w:val="006E0D86"/>
    <w:rsid w:val="006F4E58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44E8B"/>
    <w:rsid w:val="009563BC"/>
    <w:rsid w:val="00960DCA"/>
    <w:rsid w:val="009806DF"/>
    <w:rsid w:val="009C1932"/>
    <w:rsid w:val="00A179D9"/>
    <w:rsid w:val="00A433AB"/>
    <w:rsid w:val="00A57A24"/>
    <w:rsid w:val="00A57EC2"/>
    <w:rsid w:val="00A70E0B"/>
    <w:rsid w:val="00AC1D6C"/>
    <w:rsid w:val="00AD622D"/>
    <w:rsid w:val="00AD708F"/>
    <w:rsid w:val="00AF52CC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1648"/>
    <w:rsid w:val="00C4216B"/>
    <w:rsid w:val="00C625EB"/>
    <w:rsid w:val="00C636C8"/>
    <w:rsid w:val="00CB07A1"/>
    <w:rsid w:val="00CB1579"/>
    <w:rsid w:val="00CB6BBB"/>
    <w:rsid w:val="00CB7FE9"/>
    <w:rsid w:val="00CC480B"/>
    <w:rsid w:val="00D10778"/>
    <w:rsid w:val="00D22529"/>
    <w:rsid w:val="00D359C8"/>
    <w:rsid w:val="00D42AC2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20ED7"/>
    <w:rsid w:val="00E5511F"/>
    <w:rsid w:val="00E76ABA"/>
    <w:rsid w:val="00E8376C"/>
    <w:rsid w:val="00EB2D36"/>
    <w:rsid w:val="00EB3C9D"/>
    <w:rsid w:val="00EC48EB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933A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2021-05-18T11:01:00Z</cp:lastPrinted>
  <dcterms:created xsi:type="dcterms:W3CDTF">2023-01-30T04:41:00Z</dcterms:created>
  <dcterms:modified xsi:type="dcterms:W3CDTF">2023-01-30T04:41:00Z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2023-01-30T04:41:56Z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596b75ab-ee4b-4af4-8131-cfb729108046</vt:lpwstr>
  </property>
  <property fmtid="{D5CDD505-2E9C-101B-9397-08002B2CF9AE}" pid="8" name="MSIP_Label_defa4170-0d19-0005-0001-bc88714345d2_ContentBits">
    <vt:lpwstr>0</vt:lpwstr>
  </property>
</Properties>
</file>